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E75" w:rsidRPr="003826E3" w:rsidRDefault="008E6E75" w:rsidP="008E6E75">
      <w:pPr>
        <w:spacing w:line="480" w:lineRule="auto"/>
        <w:ind w:firstLine="720"/>
        <w:jc w:val="center"/>
        <w:rPr>
          <w:rFonts w:ascii="Times New Roman" w:hAnsi="Times New Roman" w:cs="Times New Roman"/>
          <w:b/>
          <w:sz w:val="24"/>
          <w:szCs w:val="24"/>
        </w:rPr>
      </w:pPr>
    </w:p>
    <w:p w:rsidR="008E6E75" w:rsidRPr="003826E3" w:rsidRDefault="008E6E75" w:rsidP="008E6E75">
      <w:pPr>
        <w:spacing w:line="480" w:lineRule="auto"/>
        <w:ind w:firstLine="720"/>
        <w:jc w:val="center"/>
        <w:rPr>
          <w:rFonts w:ascii="Times New Roman" w:hAnsi="Times New Roman" w:cs="Times New Roman"/>
          <w:b/>
          <w:sz w:val="24"/>
          <w:szCs w:val="24"/>
        </w:rPr>
      </w:pPr>
    </w:p>
    <w:p w:rsidR="008E6E75" w:rsidRPr="003826E3" w:rsidRDefault="008E6E75" w:rsidP="008E6E75">
      <w:pPr>
        <w:spacing w:line="480" w:lineRule="auto"/>
        <w:ind w:firstLine="720"/>
        <w:jc w:val="center"/>
        <w:rPr>
          <w:rFonts w:ascii="Times New Roman" w:hAnsi="Times New Roman" w:cs="Times New Roman"/>
          <w:b/>
          <w:sz w:val="24"/>
          <w:szCs w:val="24"/>
        </w:rPr>
      </w:pPr>
    </w:p>
    <w:p w:rsidR="008E6E75" w:rsidRPr="003826E3" w:rsidRDefault="008E6E75" w:rsidP="008E6E75">
      <w:pPr>
        <w:spacing w:line="480" w:lineRule="auto"/>
        <w:ind w:firstLine="720"/>
        <w:jc w:val="center"/>
        <w:rPr>
          <w:rFonts w:ascii="Times New Roman" w:hAnsi="Times New Roman" w:cs="Times New Roman"/>
          <w:b/>
          <w:sz w:val="24"/>
          <w:szCs w:val="24"/>
        </w:rPr>
      </w:pPr>
    </w:p>
    <w:p w:rsidR="008E6E75" w:rsidRPr="003826E3" w:rsidRDefault="008E6E75" w:rsidP="008E6E75">
      <w:pPr>
        <w:spacing w:line="480" w:lineRule="auto"/>
        <w:ind w:firstLine="720"/>
        <w:jc w:val="center"/>
        <w:rPr>
          <w:rFonts w:ascii="Times New Roman" w:hAnsi="Times New Roman" w:cs="Times New Roman"/>
          <w:b/>
          <w:sz w:val="24"/>
          <w:szCs w:val="24"/>
        </w:rPr>
      </w:pPr>
    </w:p>
    <w:p w:rsidR="008E6E75" w:rsidRPr="003826E3" w:rsidRDefault="008E6E75" w:rsidP="008E6E75">
      <w:pPr>
        <w:spacing w:line="480" w:lineRule="auto"/>
        <w:ind w:firstLine="720"/>
        <w:jc w:val="center"/>
        <w:rPr>
          <w:rFonts w:ascii="Times New Roman" w:hAnsi="Times New Roman" w:cs="Times New Roman"/>
          <w:b/>
          <w:sz w:val="24"/>
          <w:szCs w:val="24"/>
        </w:rPr>
      </w:pPr>
    </w:p>
    <w:p w:rsidR="003826E3" w:rsidRPr="003826E3" w:rsidRDefault="003826E3" w:rsidP="008E6E75">
      <w:pPr>
        <w:spacing w:line="480" w:lineRule="auto"/>
        <w:jc w:val="center"/>
        <w:rPr>
          <w:rFonts w:ascii="Times New Roman" w:hAnsi="Times New Roman" w:cs="Times New Roman"/>
          <w:b/>
          <w:color w:val="222222"/>
          <w:sz w:val="24"/>
          <w:szCs w:val="24"/>
          <w:shd w:val="clear" w:color="auto" w:fill="FFFFFF"/>
        </w:rPr>
      </w:pPr>
      <w:r w:rsidRPr="003826E3">
        <w:rPr>
          <w:rFonts w:ascii="Times New Roman" w:hAnsi="Times New Roman" w:cs="Times New Roman"/>
          <w:b/>
          <w:color w:val="222222"/>
          <w:sz w:val="24"/>
          <w:szCs w:val="24"/>
          <w:shd w:val="clear" w:color="auto" w:fill="FFFFFF"/>
        </w:rPr>
        <w:t>Exceptions</w:t>
      </w:r>
      <w:r w:rsidRPr="003826E3">
        <w:rPr>
          <w:rFonts w:ascii="Times New Roman" w:hAnsi="Times New Roman" w:cs="Times New Roman"/>
          <w:b/>
          <w:color w:val="222222"/>
          <w:sz w:val="24"/>
          <w:szCs w:val="24"/>
          <w:shd w:val="clear" w:color="auto" w:fill="FFFFFF"/>
        </w:rPr>
        <w:t xml:space="preserve"> to </w:t>
      </w:r>
      <w:r w:rsidRPr="003826E3">
        <w:rPr>
          <w:rFonts w:ascii="Times New Roman" w:hAnsi="Times New Roman" w:cs="Times New Roman"/>
          <w:b/>
          <w:color w:val="222222"/>
          <w:sz w:val="24"/>
          <w:szCs w:val="24"/>
          <w:shd w:val="clear" w:color="auto" w:fill="FFFFFF"/>
        </w:rPr>
        <w:t xml:space="preserve">Informed Consent </w:t>
      </w:r>
    </w:p>
    <w:p w:rsidR="008E6E75" w:rsidRPr="003826E3" w:rsidRDefault="008E6E75" w:rsidP="008E6E75">
      <w:pPr>
        <w:spacing w:line="480" w:lineRule="auto"/>
        <w:jc w:val="center"/>
        <w:rPr>
          <w:rFonts w:ascii="Times New Roman" w:hAnsi="Times New Roman" w:cs="Times New Roman"/>
          <w:sz w:val="24"/>
          <w:szCs w:val="24"/>
        </w:rPr>
      </w:pPr>
      <w:r w:rsidRPr="003826E3">
        <w:rPr>
          <w:rFonts w:ascii="Times New Roman" w:hAnsi="Times New Roman" w:cs="Times New Roman"/>
          <w:sz w:val="24"/>
          <w:szCs w:val="24"/>
        </w:rPr>
        <w:t>Name</w:t>
      </w:r>
    </w:p>
    <w:p w:rsidR="008E6E75" w:rsidRPr="003826E3" w:rsidRDefault="008E6E75" w:rsidP="008E6E75">
      <w:pPr>
        <w:spacing w:line="480" w:lineRule="auto"/>
        <w:jc w:val="center"/>
        <w:rPr>
          <w:rFonts w:ascii="Times New Roman" w:hAnsi="Times New Roman" w:cs="Times New Roman"/>
          <w:sz w:val="24"/>
          <w:szCs w:val="24"/>
        </w:rPr>
      </w:pPr>
      <w:r w:rsidRPr="003826E3">
        <w:rPr>
          <w:rFonts w:ascii="Times New Roman" w:hAnsi="Times New Roman" w:cs="Times New Roman"/>
          <w:sz w:val="24"/>
          <w:szCs w:val="24"/>
        </w:rPr>
        <w:t>Institution</w:t>
      </w:r>
    </w:p>
    <w:p w:rsidR="008E6E75" w:rsidRPr="003826E3" w:rsidRDefault="008E6E75" w:rsidP="008E6E75">
      <w:pPr>
        <w:spacing w:line="480" w:lineRule="auto"/>
        <w:jc w:val="center"/>
        <w:rPr>
          <w:rFonts w:ascii="Times New Roman" w:hAnsi="Times New Roman" w:cs="Times New Roman"/>
          <w:sz w:val="24"/>
          <w:szCs w:val="24"/>
        </w:rPr>
      </w:pPr>
      <w:r w:rsidRPr="003826E3">
        <w:rPr>
          <w:rFonts w:ascii="Times New Roman" w:hAnsi="Times New Roman" w:cs="Times New Roman"/>
          <w:sz w:val="24"/>
          <w:szCs w:val="24"/>
        </w:rPr>
        <w:t>Date</w:t>
      </w:r>
    </w:p>
    <w:p w:rsidR="008E6E75" w:rsidRPr="003826E3" w:rsidRDefault="008E6E75" w:rsidP="008E6E75">
      <w:pPr>
        <w:spacing w:line="480" w:lineRule="auto"/>
        <w:ind w:firstLine="720"/>
        <w:rPr>
          <w:rFonts w:ascii="Times New Roman" w:hAnsi="Times New Roman" w:cs="Times New Roman"/>
          <w:b/>
          <w:sz w:val="24"/>
          <w:szCs w:val="24"/>
        </w:rPr>
      </w:pPr>
    </w:p>
    <w:p w:rsidR="008E6E75" w:rsidRPr="003826E3" w:rsidRDefault="008E6E75" w:rsidP="008E6E75">
      <w:pPr>
        <w:spacing w:line="480" w:lineRule="auto"/>
        <w:ind w:firstLine="720"/>
        <w:rPr>
          <w:rFonts w:ascii="Times New Roman" w:hAnsi="Times New Roman" w:cs="Times New Roman"/>
          <w:b/>
          <w:sz w:val="24"/>
          <w:szCs w:val="24"/>
        </w:rPr>
      </w:pPr>
    </w:p>
    <w:p w:rsidR="008E6E75" w:rsidRPr="003826E3" w:rsidRDefault="008E6E75" w:rsidP="008E6E75">
      <w:pPr>
        <w:spacing w:line="480" w:lineRule="auto"/>
        <w:ind w:firstLine="720"/>
        <w:jc w:val="center"/>
        <w:rPr>
          <w:rFonts w:ascii="Times New Roman" w:hAnsi="Times New Roman" w:cs="Times New Roman"/>
          <w:b/>
          <w:sz w:val="24"/>
          <w:szCs w:val="24"/>
        </w:rPr>
      </w:pPr>
    </w:p>
    <w:p w:rsidR="008E6E75" w:rsidRPr="003826E3" w:rsidRDefault="008E6E75" w:rsidP="008E6E75">
      <w:pPr>
        <w:spacing w:line="480" w:lineRule="auto"/>
        <w:ind w:firstLine="720"/>
        <w:jc w:val="center"/>
        <w:rPr>
          <w:rFonts w:ascii="Times New Roman" w:hAnsi="Times New Roman" w:cs="Times New Roman"/>
          <w:b/>
          <w:sz w:val="24"/>
          <w:szCs w:val="24"/>
        </w:rPr>
      </w:pPr>
    </w:p>
    <w:p w:rsidR="008E6E75" w:rsidRPr="003826E3" w:rsidRDefault="008E6E75" w:rsidP="008E6E75">
      <w:pPr>
        <w:spacing w:line="480" w:lineRule="auto"/>
        <w:ind w:firstLine="720"/>
        <w:jc w:val="center"/>
        <w:rPr>
          <w:rFonts w:ascii="Times New Roman" w:hAnsi="Times New Roman" w:cs="Times New Roman"/>
          <w:b/>
          <w:sz w:val="24"/>
          <w:szCs w:val="24"/>
        </w:rPr>
      </w:pPr>
    </w:p>
    <w:p w:rsidR="008E6E75" w:rsidRPr="003826E3" w:rsidRDefault="008E6E75" w:rsidP="008E6E75">
      <w:pPr>
        <w:spacing w:line="480" w:lineRule="auto"/>
        <w:ind w:firstLine="720"/>
        <w:jc w:val="center"/>
        <w:rPr>
          <w:rFonts w:ascii="Times New Roman" w:hAnsi="Times New Roman" w:cs="Times New Roman"/>
          <w:b/>
          <w:sz w:val="24"/>
          <w:szCs w:val="24"/>
        </w:rPr>
      </w:pPr>
    </w:p>
    <w:p w:rsidR="008E6E75" w:rsidRPr="003826E3" w:rsidRDefault="008E6E75" w:rsidP="008E6E75">
      <w:pPr>
        <w:spacing w:line="480" w:lineRule="auto"/>
        <w:rPr>
          <w:rFonts w:ascii="Times New Roman" w:hAnsi="Times New Roman" w:cs="Times New Roman"/>
          <w:b/>
          <w:sz w:val="24"/>
          <w:szCs w:val="24"/>
        </w:rPr>
      </w:pPr>
    </w:p>
    <w:p w:rsidR="008E6E75" w:rsidRPr="003826E3" w:rsidRDefault="008E6E75" w:rsidP="008E6E75">
      <w:pPr>
        <w:spacing w:line="480" w:lineRule="auto"/>
        <w:rPr>
          <w:rFonts w:ascii="Times New Roman" w:hAnsi="Times New Roman" w:cs="Times New Roman"/>
          <w:b/>
          <w:sz w:val="24"/>
          <w:szCs w:val="24"/>
        </w:rPr>
      </w:pPr>
    </w:p>
    <w:p w:rsidR="00277E61" w:rsidRPr="003826E3" w:rsidRDefault="00277E61" w:rsidP="008E6E75">
      <w:pPr>
        <w:spacing w:line="480" w:lineRule="auto"/>
        <w:ind w:firstLine="720"/>
        <w:jc w:val="center"/>
        <w:rPr>
          <w:rFonts w:ascii="Times New Roman" w:hAnsi="Times New Roman" w:cs="Times New Roman"/>
          <w:b/>
          <w:sz w:val="24"/>
          <w:szCs w:val="24"/>
        </w:rPr>
      </w:pPr>
      <w:r w:rsidRPr="003826E3">
        <w:rPr>
          <w:rFonts w:ascii="Times New Roman" w:hAnsi="Times New Roman" w:cs="Times New Roman"/>
          <w:b/>
          <w:sz w:val="24"/>
          <w:szCs w:val="24"/>
        </w:rPr>
        <w:lastRenderedPageBreak/>
        <w:t>Assignment</w:t>
      </w:r>
    </w:p>
    <w:p w:rsidR="00277E61" w:rsidRPr="003826E3" w:rsidRDefault="00277E61" w:rsidP="008E6E75">
      <w:pPr>
        <w:spacing w:line="480" w:lineRule="auto"/>
        <w:ind w:firstLine="720"/>
        <w:rPr>
          <w:rFonts w:ascii="Times New Roman" w:hAnsi="Times New Roman" w:cs="Times New Roman"/>
          <w:sz w:val="24"/>
          <w:szCs w:val="24"/>
        </w:rPr>
      </w:pPr>
      <w:r w:rsidRPr="003826E3">
        <w:rPr>
          <w:rFonts w:ascii="Times New Roman" w:hAnsi="Times New Roman" w:cs="Times New Roman"/>
          <w:sz w:val="24"/>
          <w:szCs w:val="24"/>
        </w:rPr>
        <w:t>Health care providers are required to educate a patient about the risks, benefits, and alternative of any given medical procedure or intervention to make informed consent. Therefore with the information, the patient makes voluntary decisions whether to undergo the me</w:t>
      </w:r>
      <w:r w:rsidR="00DA3272" w:rsidRPr="003826E3">
        <w:rPr>
          <w:rFonts w:ascii="Times New Roman" w:hAnsi="Times New Roman" w:cs="Times New Roman"/>
          <w:sz w:val="24"/>
          <w:szCs w:val="24"/>
        </w:rPr>
        <w:t>dical procedure or intervention (Shah et al., 2020).</w:t>
      </w:r>
      <w:r w:rsidRPr="003826E3">
        <w:rPr>
          <w:rFonts w:ascii="Times New Roman" w:hAnsi="Times New Roman" w:cs="Times New Roman"/>
          <w:sz w:val="24"/>
          <w:szCs w:val="24"/>
        </w:rPr>
        <w:t xml:space="preserve"> Notably, informed consent is part of an ethical and legal obligation that health care professions have towards their patients' body. However, there are issues of concern in informed consent, and one of them is exceptions to informed consent for treatment purposes. However, the major focus in health care is patient safety regarding the exceptions to informed consent for treatment purposes. These can include incapacitated patients, patients who face life-threatening emergencies, and lack of adequate time to obtain consent might present exceptions to informed consent. Another requirement for the exception of informed consent is voluntary waived consent, especially when the patient's ability to make </w:t>
      </w:r>
      <w:r w:rsidR="008E6E75" w:rsidRPr="003826E3">
        <w:rPr>
          <w:rFonts w:ascii="Times New Roman" w:hAnsi="Times New Roman" w:cs="Times New Roman"/>
          <w:sz w:val="24"/>
          <w:szCs w:val="24"/>
        </w:rPr>
        <w:t xml:space="preserve">informed consent is in question or unclear </w:t>
      </w:r>
      <w:r w:rsidR="008E6E75" w:rsidRPr="003826E3">
        <w:rPr>
          <w:rFonts w:ascii="Times New Roman" w:hAnsi="Times New Roman" w:cs="Times New Roman"/>
          <w:sz w:val="24"/>
          <w:szCs w:val="24"/>
        </w:rPr>
        <w:t xml:space="preserve">(Shah et al., 2020). </w:t>
      </w:r>
      <w:r w:rsidR="008E6E75" w:rsidRPr="003826E3">
        <w:rPr>
          <w:rFonts w:ascii="Times New Roman" w:hAnsi="Times New Roman" w:cs="Times New Roman"/>
          <w:sz w:val="24"/>
          <w:szCs w:val="24"/>
        </w:rPr>
        <w:t>Therefore</w:t>
      </w:r>
      <w:r w:rsidRPr="003826E3">
        <w:rPr>
          <w:rFonts w:ascii="Times New Roman" w:hAnsi="Times New Roman" w:cs="Times New Roman"/>
          <w:sz w:val="24"/>
          <w:szCs w:val="24"/>
        </w:rPr>
        <w:t xml:space="preserve"> the intervention of a psychiatrist to determine the competency might be requested. In situations where patients do not have a designated person to make decisions on their behalf because they cannot make decisions independently, a hierarchy of decisions makers provided by the law may be required.</w:t>
      </w:r>
    </w:p>
    <w:p w:rsidR="00277E61" w:rsidRPr="003826E3" w:rsidRDefault="00277E61" w:rsidP="008E6E75">
      <w:pPr>
        <w:spacing w:line="480" w:lineRule="auto"/>
        <w:ind w:firstLine="720"/>
        <w:rPr>
          <w:rFonts w:ascii="Times New Roman" w:hAnsi="Times New Roman" w:cs="Times New Roman"/>
          <w:sz w:val="24"/>
          <w:szCs w:val="24"/>
        </w:rPr>
      </w:pPr>
      <w:r w:rsidRPr="003826E3">
        <w:rPr>
          <w:rFonts w:ascii="Times New Roman" w:hAnsi="Times New Roman" w:cs="Times New Roman"/>
          <w:sz w:val="24"/>
          <w:szCs w:val="24"/>
        </w:rPr>
        <w:t>In Saudi Arabia, a young woman was heading to Riyadh CBD, and she was involved in an accident. She was transferred to the hospital, and she was complaining of severe back pain and later became unconscious. Therefore she was not able to relay his treatment properly. At the hospital, she was rushed to get medical inter</w:t>
      </w:r>
      <w:r w:rsidR="007977DC">
        <w:rPr>
          <w:rFonts w:ascii="Times New Roman" w:hAnsi="Times New Roman" w:cs="Times New Roman"/>
          <w:sz w:val="24"/>
          <w:szCs w:val="24"/>
        </w:rPr>
        <w:t>vention. The staff introduce her</w:t>
      </w:r>
      <w:r w:rsidRPr="003826E3">
        <w:rPr>
          <w:rFonts w:ascii="Times New Roman" w:hAnsi="Times New Roman" w:cs="Times New Roman"/>
          <w:sz w:val="24"/>
          <w:szCs w:val="24"/>
        </w:rPr>
        <w:t xml:space="preserve"> for treatment due to her emergency conditions, but under their guidelines, the staff were also prevented from presenting him for treatment. At the time of the accident, the patient had no document that could identify him for authentication at the hospital. Th</w:t>
      </w:r>
      <w:r w:rsidR="007977DC">
        <w:rPr>
          <w:rFonts w:ascii="Times New Roman" w:hAnsi="Times New Roman" w:cs="Times New Roman"/>
          <w:sz w:val="24"/>
          <w:szCs w:val="24"/>
        </w:rPr>
        <w:t>erefore while doing her</w:t>
      </w:r>
      <w:r w:rsidRPr="003826E3">
        <w:rPr>
          <w:rFonts w:ascii="Times New Roman" w:hAnsi="Times New Roman" w:cs="Times New Roman"/>
          <w:sz w:val="24"/>
          <w:szCs w:val="24"/>
        </w:rPr>
        <w:t xml:space="preserve"> registration, the staff </w:t>
      </w:r>
      <w:r w:rsidRPr="003826E3">
        <w:rPr>
          <w:rFonts w:ascii="Times New Roman" w:hAnsi="Times New Roman" w:cs="Times New Roman"/>
          <w:sz w:val="24"/>
          <w:szCs w:val="24"/>
        </w:rPr>
        <w:lastRenderedPageBreak/>
        <w:t xml:space="preserve">found it hard, and also, from her appearance, she looked like a nonresident. However, due to the emergency, she was admitted. It was soon established that she needed surgery to alleviate back pain. The physician recommended that she undergo laminectomy surgery as soon as so that it would help alleviate the back pain she had complained about before becoming </w:t>
      </w:r>
      <w:r w:rsidR="007977DC">
        <w:rPr>
          <w:rFonts w:ascii="Times New Roman" w:hAnsi="Times New Roman" w:cs="Times New Roman"/>
          <w:sz w:val="24"/>
          <w:szCs w:val="24"/>
        </w:rPr>
        <w:t xml:space="preserve">unconscious. However, the </w:t>
      </w:r>
      <w:r w:rsidR="007977DC" w:rsidRPr="003826E3">
        <w:rPr>
          <w:rFonts w:ascii="Times New Roman" w:hAnsi="Times New Roman" w:cs="Times New Roman"/>
          <w:sz w:val="24"/>
          <w:szCs w:val="24"/>
        </w:rPr>
        <w:t xml:space="preserve">physician </w:t>
      </w:r>
      <w:r w:rsidRPr="003826E3">
        <w:rPr>
          <w:rFonts w:ascii="Times New Roman" w:hAnsi="Times New Roman" w:cs="Times New Roman"/>
          <w:sz w:val="24"/>
          <w:szCs w:val="24"/>
        </w:rPr>
        <w:t>recognized a chance of a one per cent risk that the surgery could result in paralysis, and she needed extra care.  Therefore her consent</w:t>
      </w:r>
      <w:r w:rsidR="008E6E75" w:rsidRPr="003826E3">
        <w:rPr>
          <w:rFonts w:ascii="Times New Roman" w:hAnsi="Times New Roman" w:cs="Times New Roman"/>
          <w:sz w:val="24"/>
          <w:szCs w:val="24"/>
        </w:rPr>
        <w:t xml:space="preserve"> was required before the procedure</w:t>
      </w:r>
      <w:r w:rsidRPr="003826E3">
        <w:rPr>
          <w:rFonts w:ascii="Times New Roman" w:hAnsi="Times New Roman" w:cs="Times New Roman"/>
          <w:sz w:val="24"/>
          <w:szCs w:val="24"/>
        </w:rPr>
        <w:t xml:space="preserve"> and also bearing in mind the cost of the procedure. Arguably in this situation, the patient could not properly relay her understanding of the treatment procedure and agree to the procedure due to her condition.</w:t>
      </w:r>
    </w:p>
    <w:p w:rsidR="00277E61" w:rsidRPr="003826E3" w:rsidRDefault="00277E61" w:rsidP="008E6E75">
      <w:pPr>
        <w:spacing w:line="480" w:lineRule="auto"/>
        <w:ind w:firstLine="720"/>
        <w:rPr>
          <w:rFonts w:ascii="Times New Roman" w:hAnsi="Times New Roman" w:cs="Times New Roman"/>
          <w:sz w:val="24"/>
          <w:szCs w:val="24"/>
        </w:rPr>
      </w:pPr>
      <w:r w:rsidRPr="003826E3">
        <w:rPr>
          <w:rFonts w:ascii="Times New Roman" w:hAnsi="Times New Roman" w:cs="Times New Roman"/>
          <w:sz w:val="24"/>
          <w:szCs w:val="24"/>
        </w:rPr>
        <w:t>There are several laws and ethics that can guide this situation. Generally, the ethics provide that healthcare providers have a moral duty in the functional actions to implement policies in a manner that is law-abiding and collective activities that are presented without declaration. Arguably, in this case, a patient without identifications and possibly a non</w:t>
      </w:r>
      <w:r w:rsidR="003547C1">
        <w:rPr>
          <w:rFonts w:ascii="Times New Roman" w:hAnsi="Times New Roman" w:cs="Times New Roman"/>
          <w:sz w:val="24"/>
          <w:szCs w:val="24"/>
        </w:rPr>
        <w:t>-</w:t>
      </w:r>
      <w:r w:rsidRPr="003826E3">
        <w:rPr>
          <w:rFonts w:ascii="Times New Roman" w:hAnsi="Times New Roman" w:cs="Times New Roman"/>
          <w:sz w:val="24"/>
          <w:szCs w:val="24"/>
        </w:rPr>
        <w:t>resident does not meet the regional identity and has no proper authentication to get treatment for their injury. However, it is morally acceptable for the staff in the hospital to accordingly regardless of th</w:t>
      </w:r>
      <w:r w:rsidR="003547C1">
        <w:rPr>
          <w:rFonts w:ascii="Times New Roman" w:hAnsi="Times New Roman" w:cs="Times New Roman"/>
          <w:sz w:val="24"/>
          <w:szCs w:val="24"/>
        </w:rPr>
        <w:t>e consequence that may follow.</w:t>
      </w:r>
      <w:r w:rsidRPr="003826E3">
        <w:rPr>
          <w:rFonts w:ascii="Times New Roman" w:hAnsi="Times New Roman" w:cs="Times New Roman"/>
          <w:sz w:val="24"/>
          <w:szCs w:val="24"/>
        </w:rPr>
        <w:t xml:space="preserve"> According to the ethics of consent communication and decisions making, health care providers must help patients make well-considered treatment about treatment, and they are required to read and follow up on the medical ethics of consent. Therefore the role of ethics and legal compliance usually apply in such situation and guide on the proper terms and procedures to allow</w:t>
      </w:r>
      <w:r w:rsidR="008E6E75" w:rsidRPr="003826E3">
        <w:rPr>
          <w:rFonts w:ascii="Times New Roman" w:hAnsi="Times New Roman" w:cs="Times New Roman"/>
          <w:sz w:val="24"/>
          <w:szCs w:val="24"/>
        </w:rPr>
        <w:t xml:space="preserve"> an individual to get treatment </w:t>
      </w:r>
      <w:r w:rsidR="008E6E75" w:rsidRPr="003826E3">
        <w:rPr>
          <w:rFonts w:ascii="Times New Roman" w:hAnsi="Times New Roman" w:cs="Times New Roman"/>
          <w:sz w:val="24"/>
          <w:szCs w:val="24"/>
        </w:rPr>
        <w:t>(Shah et al., 2020).</w:t>
      </w:r>
    </w:p>
    <w:p w:rsidR="00277E61" w:rsidRPr="003826E3" w:rsidRDefault="00277E61" w:rsidP="008E6E75">
      <w:pPr>
        <w:spacing w:line="480" w:lineRule="auto"/>
        <w:ind w:firstLine="720"/>
        <w:rPr>
          <w:rFonts w:ascii="Times New Roman" w:hAnsi="Times New Roman" w:cs="Times New Roman"/>
          <w:sz w:val="24"/>
          <w:szCs w:val="24"/>
        </w:rPr>
      </w:pPr>
      <w:r w:rsidRPr="003826E3">
        <w:rPr>
          <w:rFonts w:ascii="Times New Roman" w:hAnsi="Times New Roman" w:cs="Times New Roman"/>
          <w:sz w:val="24"/>
          <w:szCs w:val="24"/>
        </w:rPr>
        <w:t xml:space="preserve">Generally speaking, there are no medical interventions that should occur without consent. Health care providers must obtain consent to do a medical intervention that would be impossible in normal circumstances. Most states under their legal requirement indicate that a reasonable </w:t>
      </w:r>
      <w:r w:rsidRPr="003826E3">
        <w:rPr>
          <w:rFonts w:ascii="Times New Roman" w:hAnsi="Times New Roman" w:cs="Times New Roman"/>
          <w:sz w:val="24"/>
          <w:szCs w:val="24"/>
        </w:rPr>
        <w:lastRenderedPageBreak/>
        <w:t>standard should be applied while focusing on what a typical patient would give permission after understanding and knowing t</w:t>
      </w:r>
      <w:r w:rsidR="008E6E75" w:rsidRPr="003826E3">
        <w:rPr>
          <w:rFonts w:ascii="Times New Roman" w:hAnsi="Times New Roman" w:cs="Times New Roman"/>
          <w:sz w:val="24"/>
          <w:szCs w:val="24"/>
        </w:rPr>
        <w:t xml:space="preserve">he decisions presented on them. </w:t>
      </w:r>
      <w:r w:rsidR="008E6E75" w:rsidRPr="003826E3">
        <w:rPr>
          <w:rFonts w:ascii="Times New Roman" w:hAnsi="Times New Roman" w:cs="Times New Roman"/>
          <w:sz w:val="24"/>
          <w:szCs w:val="24"/>
        </w:rPr>
        <w:t>(</w:t>
      </w:r>
      <w:r w:rsidR="008E6E75" w:rsidRPr="003826E3">
        <w:rPr>
          <w:rFonts w:ascii="Times New Roman" w:hAnsi="Times New Roman" w:cs="Times New Roman"/>
          <w:color w:val="222222"/>
          <w:sz w:val="24"/>
          <w:szCs w:val="24"/>
          <w:shd w:val="clear" w:color="auto" w:fill="FFFFFF"/>
        </w:rPr>
        <w:t xml:space="preserve">Aagaard &amp; Kristensen, 2018). </w:t>
      </w:r>
      <w:r w:rsidRPr="003826E3">
        <w:rPr>
          <w:rFonts w:ascii="Times New Roman" w:hAnsi="Times New Roman" w:cs="Times New Roman"/>
          <w:sz w:val="24"/>
          <w:szCs w:val="24"/>
        </w:rPr>
        <w:t>Arguably when a patient is unable to rely on an understanding of a treatment procedure and agrees to the procedure, there can be exceptions of consent. Notably, suppose a risk is not inherent in the procedure's proper performance, then even if the physician is required to disclose all reasonable informa</w:t>
      </w:r>
      <w:r w:rsidR="003547C1">
        <w:rPr>
          <w:rFonts w:ascii="Times New Roman" w:hAnsi="Times New Roman" w:cs="Times New Roman"/>
          <w:sz w:val="24"/>
          <w:szCs w:val="24"/>
        </w:rPr>
        <w:t xml:space="preserve">tion, then in such a situation </w:t>
      </w:r>
      <w:r w:rsidRPr="003826E3">
        <w:rPr>
          <w:rFonts w:ascii="Times New Roman" w:hAnsi="Times New Roman" w:cs="Times New Roman"/>
          <w:sz w:val="24"/>
          <w:szCs w:val="24"/>
        </w:rPr>
        <w:t>they might be required not to disclose the risk.</w:t>
      </w:r>
    </w:p>
    <w:p w:rsidR="00277E61" w:rsidRPr="003826E3" w:rsidRDefault="007977DC" w:rsidP="008E6E75">
      <w:pPr>
        <w:spacing w:line="480" w:lineRule="auto"/>
        <w:ind w:firstLine="720"/>
        <w:rPr>
          <w:rFonts w:ascii="Times New Roman" w:hAnsi="Times New Roman" w:cs="Times New Roman"/>
          <w:sz w:val="24"/>
          <w:szCs w:val="24"/>
        </w:rPr>
      </w:pPr>
      <w:r>
        <w:rPr>
          <w:rFonts w:ascii="Times New Roman" w:hAnsi="Times New Roman" w:cs="Times New Roman"/>
          <w:sz w:val="24"/>
          <w:szCs w:val="24"/>
        </w:rPr>
        <w:t>Notably,</w:t>
      </w:r>
      <w:r w:rsidR="00277E61" w:rsidRPr="003826E3">
        <w:rPr>
          <w:rFonts w:ascii="Times New Roman" w:hAnsi="Times New Roman" w:cs="Times New Roman"/>
          <w:sz w:val="24"/>
          <w:szCs w:val="24"/>
        </w:rPr>
        <w:t xml:space="preserve"> if a medical intervention to alleviate pain poses a slight risk and disclosing the medical information would pose a threat to the patient, then the</w:t>
      </w:r>
      <w:r w:rsidR="008E6E75" w:rsidRPr="003826E3">
        <w:rPr>
          <w:rFonts w:ascii="Times New Roman" w:hAnsi="Times New Roman" w:cs="Times New Roman"/>
          <w:sz w:val="24"/>
          <w:szCs w:val="24"/>
        </w:rPr>
        <w:t xml:space="preserve"> law provides for an exemption </w:t>
      </w:r>
      <w:r w:rsidR="008E6E75" w:rsidRPr="003826E3">
        <w:rPr>
          <w:rFonts w:ascii="Times New Roman" w:hAnsi="Times New Roman" w:cs="Times New Roman"/>
          <w:sz w:val="24"/>
          <w:szCs w:val="24"/>
        </w:rPr>
        <w:t>(</w:t>
      </w:r>
      <w:r w:rsidR="008E6E75" w:rsidRPr="003826E3">
        <w:rPr>
          <w:rFonts w:ascii="Times New Roman" w:hAnsi="Times New Roman" w:cs="Times New Roman"/>
          <w:color w:val="222222"/>
          <w:sz w:val="24"/>
          <w:szCs w:val="24"/>
          <w:shd w:val="clear" w:color="auto" w:fill="FFFFFF"/>
        </w:rPr>
        <w:t>Paterick et al., 2018).</w:t>
      </w:r>
      <w:r w:rsidR="008E6E75" w:rsidRPr="003826E3">
        <w:rPr>
          <w:rFonts w:ascii="Times New Roman" w:hAnsi="Times New Roman" w:cs="Times New Roman"/>
          <w:color w:val="222222"/>
          <w:sz w:val="24"/>
          <w:szCs w:val="24"/>
          <w:shd w:val="clear" w:color="auto" w:fill="FFFFFF"/>
        </w:rPr>
        <w:t xml:space="preserve"> </w:t>
      </w:r>
      <w:r w:rsidR="00277E61" w:rsidRPr="003826E3">
        <w:rPr>
          <w:rFonts w:ascii="Times New Roman" w:hAnsi="Times New Roman" w:cs="Times New Roman"/>
          <w:sz w:val="24"/>
          <w:szCs w:val="24"/>
        </w:rPr>
        <w:t xml:space="preserve">For instance, in this case, the proposed surgery has a slight one per cent chance of paralysis. The chances of the risk are slight, but considering the weight </w:t>
      </w:r>
      <w:r w:rsidR="00177EE6">
        <w:rPr>
          <w:rFonts w:ascii="Times New Roman" w:hAnsi="Times New Roman" w:cs="Times New Roman"/>
          <w:sz w:val="24"/>
          <w:szCs w:val="24"/>
        </w:rPr>
        <w:t xml:space="preserve">of the risk, it might prevent </w:t>
      </w:r>
      <w:r w:rsidR="00277E61" w:rsidRPr="003826E3">
        <w:rPr>
          <w:rFonts w:ascii="Times New Roman" w:hAnsi="Times New Roman" w:cs="Times New Roman"/>
          <w:sz w:val="24"/>
          <w:szCs w:val="24"/>
        </w:rPr>
        <w:t>patient from making a rational decision of the procedure due to the emotional distraught of receiving the information. However, on legal grounds, information must not be withheld because of the thought a patient may say no to a certain procedure because a medical pr</w:t>
      </w:r>
      <w:r w:rsidR="008E6E75" w:rsidRPr="003826E3">
        <w:rPr>
          <w:rFonts w:ascii="Times New Roman" w:hAnsi="Times New Roman" w:cs="Times New Roman"/>
          <w:sz w:val="24"/>
          <w:szCs w:val="24"/>
        </w:rPr>
        <w:t>actitioner thinks so (</w:t>
      </w:r>
      <w:r w:rsidR="008E6E75" w:rsidRPr="003826E3">
        <w:rPr>
          <w:rFonts w:ascii="Times New Roman" w:hAnsi="Times New Roman" w:cs="Times New Roman"/>
          <w:color w:val="222222"/>
          <w:sz w:val="24"/>
          <w:szCs w:val="24"/>
          <w:shd w:val="clear" w:color="auto" w:fill="FFFFFF"/>
        </w:rPr>
        <w:t>Aagaar</w:t>
      </w:r>
      <w:r w:rsidR="008E6E75" w:rsidRPr="003826E3">
        <w:rPr>
          <w:rFonts w:ascii="Times New Roman" w:hAnsi="Times New Roman" w:cs="Times New Roman"/>
          <w:color w:val="222222"/>
          <w:sz w:val="24"/>
          <w:szCs w:val="24"/>
          <w:shd w:val="clear" w:color="auto" w:fill="FFFFFF"/>
        </w:rPr>
        <w:t xml:space="preserve">d &amp; Kristensen, 2018). </w:t>
      </w:r>
      <w:r w:rsidR="00177EE6">
        <w:rPr>
          <w:rFonts w:ascii="Times New Roman" w:hAnsi="Times New Roman" w:cs="Times New Roman"/>
          <w:sz w:val="24"/>
          <w:szCs w:val="24"/>
        </w:rPr>
        <w:t>Additionally</w:t>
      </w:r>
      <w:bookmarkStart w:id="0" w:name="_GoBack"/>
      <w:bookmarkEnd w:id="0"/>
      <w:r w:rsidR="00277E61" w:rsidRPr="003826E3">
        <w:rPr>
          <w:rFonts w:ascii="Times New Roman" w:hAnsi="Times New Roman" w:cs="Times New Roman"/>
          <w:sz w:val="24"/>
          <w:szCs w:val="24"/>
        </w:rPr>
        <w:t>, the patient has no valid identifications documents, and laminectomy surgery has been recommended as soon as possible.  It is ethically appropriate to treat without consent in an emergency situation, but it has to be justified. For instance, if the befits of administering the medical procedure outweigh and appear more beneficial than withholding treatment, it is ethical to perform interventions to avoid greater harm if the condition is not treated.</w:t>
      </w:r>
    </w:p>
    <w:p w:rsidR="00277E61" w:rsidRPr="003826E3" w:rsidRDefault="00277E61" w:rsidP="008E6E75">
      <w:pPr>
        <w:spacing w:line="480" w:lineRule="auto"/>
        <w:ind w:firstLine="720"/>
        <w:rPr>
          <w:rFonts w:ascii="Times New Roman" w:hAnsi="Times New Roman" w:cs="Times New Roman"/>
          <w:sz w:val="24"/>
          <w:szCs w:val="24"/>
        </w:rPr>
      </w:pPr>
      <w:r w:rsidRPr="003826E3">
        <w:rPr>
          <w:rFonts w:ascii="Times New Roman" w:hAnsi="Times New Roman" w:cs="Times New Roman"/>
          <w:sz w:val="24"/>
          <w:szCs w:val="24"/>
        </w:rPr>
        <w:t xml:space="preserve">Notably, when a person is temporarily or permanently incapacitated, thus incapable of making decisions, the law requires that consent must be relied on but by someone else. In the example, the patient is unconscious, and this present someone who is temporarily incapable of </w:t>
      </w:r>
      <w:r w:rsidRPr="003826E3">
        <w:rPr>
          <w:rFonts w:ascii="Times New Roman" w:hAnsi="Times New Roman" w:cs="Times New Roman"/>
          <w:sz w:val="24"/>
          <w:szCs w:val="24"/>
        </w:rPr>
        <w:lastRenderedPageBreak/>
        <w:t>making medical decisions and surgery has to be performed. Also, in such a situation, the patient does not have a designated decisions maker. There has to be a hierarchy of decision-makers that will help determine the next surrogate decisions maker as per the country's laws.  Generally, if a patient lacks the capacity to make decisions, another must make the decisions for them. The law provides that surrogate be decisions maker be appointed by the patient, but in case there is no direct advance that no close persons exist, the per</w:t>
      </w:r>
      <w:r w:rsidR="008E6E75" w:rsidRPr="003826E3">
        <w:rPr>
          <w:rFonts w:ascii="Times New Roman" w:hAnsi="Times New Roman" w:cs="Times New Roman"/>
          <w:sz w:val="24"/>
          <w:szCs w:val="24"/>
        </w:rPr>
        <w:t xml:space="preserve">sons must be legally appointed </w:t>
      </w:r>
      <w:r w:rsidR="008E6E75" w:rsidRPr="003826E3">
        <w:rPr>
          <w:rFonts w:ascii="Times New Roman" w:hAnsi="Times New Roman" w:cs="Times New Roman"/>
          <w:sz w:val="24"/>
          <w:szCs w:val="24"/>
        </w:rPr>
        <w:t>(Shah et al., 2020).</w:t>
      </w:r>
      <w:r w:rsidR="008E6E75" w:rsidRPr="003826E3">
        <w:rPr>
          <w:rFonts w:ascii="Times New Roman" w:hAnsi="Times New Roman" w:cs="Times New Roman"/>
          <w:sz w:val="24"/>
          <w:szCs w:val="24"/>
        </w:rPr>
        <w:t xml:space="preserve"> </w:t>
      </w:r>
      <w:r w:rsidRPr="003826E3">
        <w:rPr>
          <w:rFonts w:ascii="Times New Roman" w:hAnsi="Times New Roman" w:cs="Times New Roman"/>
          <w:sz w:val="24"/>
          <w:szCs w:val="24"/>
        </w:rPr>
        <w:t>Notably, substituted judgment has largely substituted the dominance of medical paternalism. The emphasis is given on patient autonomy, acting in the best medical interest. The decisions makers are charged by the law that they believe that the decisions they make on behalf would be the best for persons, and they would do the sa</w:t>
      </w:r>
      <w:r w:rsidR="008E6E75" w:rsidRPr="003826E3">
        <w:rPr>
          <w:rFonts w:ascii="Times New Roman" w:hAnsi="Times New Roman" w:cs="Times New Roman"/>
          <w:sz w:val="24"/>
          <w:szCs w:val="24"/>
        </w:rPr>
        <w:t>me if they were not incompetent (</w:t>
      </w:r>
      <w:r w:rsidR="008E6E75" w:rsidRPr="003826E3">
        <w:rPr>
          <w:rFonts w:ascii="Times New Roman" w:hAnsi="Times New Roman" w:cs="Times New Roman"/>
          <w:color w:val="222222"/>
          <w:sz w:val="24"/>
          <w:szCs w:val="24"/>
          <w:shd w:val="clear" w:color="auto" w:fill="FFFFFF"/>
        </w:rPr>
        <w:t>Paterick et al., 2018).</w:t>
      </w:r>
    </w:p>
    <w:p w:rsidR="00277E61" w:rsidRPr="003826E3" w:rsidRDefault="00277E61" w:rsidP="008E6E75">
      <w:pPr>
        <w:spacing w:line="480" w:lineRule="auto"/>
        <w:ind w:firstLine="720"/>
        <w:rPr>
          <w:rFonts w:ascii="Times New Roman" w:hAnsi="Times New Roman" w:cs="Times New Roman"/>
          <w:sz w:val="24"/>
          <w:szCs w:val="24"/>
        </w:rPr>
      </w:pPr>
      <w:r w:rsidRPr="003826E3">
        <w:rPr>
          <w:rFonts w:ascii="Times New Roman" w:hAnsi="Times New Roman" w:cs="Times New Roman"/>
          <w:sz w:val="24"/>
          <w:szCs w:val="24"/>
        </w:rPr>
        <w:t>Generally, there are no medical interventions that should occur without consent. Health care providers must obtain consent to do a medical intervention that would be impossible in normal circumstances. However, the major focus in health care is patient safety regarding the exceptions to informed consent for treatment purposes. These can include incapacitated patients, patients who face life-threatening emergencies, and lack of adequate time to obtain consent might present exceptions to informed consent. Considering several laws and ethics that can guide in various situations, moral ethics provide that healthcare providers have a moral duty in the functional actions to implement policies in a manager that is law-abiding and collective activities presented without declaration.</w:t>
      </w:r>
    </w:p>
    <w:p w:rsidR="008E6E75" w:rsidRPr="003826E3" w:rsidRDefault="008E6E75" w:rsidP="009D5AF2">
      <w:pPr>
        <w:spacing w:line="480" w:lineRule="auto"/>
        <w:rPr>
          <w:rFonts w:ascii="Times New Roman" w:hAnsi="Times New Roman" w:cs="Times New Roman"/>
          <w:sz w:val="24"/>
          <w:szCs w:val="24"/>
        </w:rPr>
      </w:pPr>
    </w:p>
    <w:p w:rsidR="008E6E75" w:rsidRPr="003826E3" w:rsidRDefault="008E6E75" w:rsidP="009D5AF2">
      <w:pPr>
        <w:spacing w:line="480" w:lineRule="auto"/>
        <w:rPr>
          <w:rFonts w:ascii="Times New Roman" w:hAnsi="Times New Roman" w:cs="Times New Roman"/>
          <w:sz w:val="24"/>
          <w:szCs w:val="24"/>
        </w:rPr>
      </w:pPr>
    </w:p>
    <w:p w:rsidR="00870082" w:rsidRPr="003826E3" w:rsidRDefault="00870082" w:rsidP="008E6E75">
      <w:pPr>
        <w:spacing w:line="480" w:lineRule="auto"/>
        <w:jc w:val="center"/>
        <w:rPr>
          <w:rFonts w:ascii="Times New Roman" w:hAnsi="Times New Roman" w:cs="Times New Roman"/>
          <w:b/>
          <w:sz w:val="24"/>
          <w:szCs w:val="24"/>
        </w:rPr>
      </w:pPr>
      <w:r w:rsidRPr="003826E3">
        <w:rPr>
          <w:rFonts w:ascii="Times New Roman" w:hAnsi="Times New Roman" w:cs="Times New Roman"/>
          <w:b/>
          <w:sz w:val="24"/>
          <w:szCs w:val="24"/>
        </w:rPr>
        <w:lastRenderedPageBreak/>
        <w:t>References</w:t>
      </w:r>
    </w:p>
    <w:p w:rsidR="008E6E75" w:rsidRPr="003826E3" w:rsidRDefault="008E6E75" w:rsidP="008E6E75">
      <w:pPr>
        <w:spacing w:line="480" w:lineRule="auto"/>
        <w:ind w:left="720" w:hanging="720"/>
        <w:rPr>
          <w:rFonts w:ascii="Times New Roman" w:hAnsi="Times New Roman" w:cs="Times New Roman"/>
          <w:sz w:val="24"/>
          <w:szCs w:val="24"/>
        </w:rPr>
      </w:pPr>
      <w:r w:rsidRPr="003826E3">
        <w:rPr>
          <w:rFonts w:ascii="Times New Roman" w:hAnsi="Times New Roman" w:cs="Times New Roman"/>
          <w:color w:val="222222"/>
          <w:sz w:val="24"/>
          <w:szCs w:val="24"/>
          <w:shd w:val="clear" w:color="auto" w:fill="FFFFFF"/>
        </w:rPr>
        <w:t>Aagaard, L., &amp; Kristensen, K. (2018). Off-label and unlicensed prescribing in Europe: implications for patients’ informed consent and liability. </w:t>
      </w:r>
      <w:r w:rsidRPr="003826E3">
        <w:rPr>
          <w:rFonts w:ascii="Times New Roman" w:hAnsi="Times New Roman" w:cs="Times New Roman"/>
          <w:i/>
          <w:iCs/>
          <w:color w:val="222222"/>
          <w:sz w:val="24"/>
          <w:szCs w:val="24"/>
          <w:shd w:val="clear" w:color="auto" w:fill="FFFFFF"/>
        </w:rPr>
        <w:t>International journal of clinical pharmacy</w:t>
      </w:r>
      <w:r w:rsidRPr="003826E3">
        <w:rPr>
          <w:rFonts w:ascii="Times New Roman" w:hAnsi="Times New Roman" w:cs="Times New Roman"/>
          <w:color w:val="222222"/>
          <w:sz w:val="24"/>
          <w:szCs w:val="24"/>
          <w:shd w:val="clear" w:color="auto" w:fill="FFFFFF"/>
        </w:rPr>
        <w:t>, </w:t>
      </w:r>
      <w:r w:rsidRPr="003826E3">
        <w:rPr>
          <w:rFonts w:ascii="Times New Roman" w:hAnsi="Times New Roman" w:cs="Times New Roman"/>
          <w:i/>
          <w:iCs/>
          <w:color w:val="222222"/>
          <w:sz w:val="24"/>
          <w:szCs w:val="24"/>
          <w:shd w:val="clear" w:color="auto" w:fill="FFFFFF"/>
        </w:rPr>
        <w:t>40</w:t>
      </w:r>
      <w:r w:rsidRPr="003826E3">
        <w:rPr>
          <w:rFonts w:ascii="Times New Roman" w:hAnsi="Times New Roman" w:cs="Times New Roman"/>
          <w:color w:val="222222"/>
          <w:sz w:val="24"/>
          <w:szCs w:val="24"/>
          <w:shd w:val="clear" w:color="auto" w:fill="FFFFFF"/>
        </w:rPr>
        <w:t>(3), 509-512.</w:t>
      </w:r>
    </w:p>
    <w:p w:rsidR="008E6E75" w:rsidRPr="003826E3" w:rsidRDefault="008E6E75" w:rsidP="008E6E75">
      <w:pPr>
        <w:spacing w:line="480" w:lineRule="auto"/>
        <w:ind w:left="720" w:hanging="720"/>
        <w:rPr>
          <w:rFonts w:ascii="Times New Roman" w:hAnsi="Times New Roman" w:cs="Times New Roman"/>
          <w:color w:val="222222"/>
          <w:sz w:val="24"/>
          <w:szCs w:val="24"/>
          <w:shd w:val="clear" w:color="auto" w:fill="FFFFFF"/>
        </w:rPr>
      </w:pPr>
      <w:r w:rsidRPr="003826E3">
        <w:rPr>
          <w:rFonts w:ascii="Times New Roman" w:hAnsi="Times New Roman" w:cs="Times New Roman"/>
          <w:color w:val="222222"/>
          <w:sz w:val="24"/>
          <w:szCs w:val="24"/>
          <w:shd w:val="clear" w:color="auto" w:fill="FFFFFF"/>
        </w:rPr>
        <w:t xml:space="preserve">Paterick, T. J., Carson, G. V., Allen, M. C., &amp; </w:t>
      </w:r>
      <w:r w:rsidRPr="003826E3">
        <w:rPr>
          <w:rFonts w:ascii="Times New Roman" w:hAnsi="Times New Roman" w:cs="Times New Roman"/>
          <w:color w:val="222222"/>
          <w:sz w:val="24"/>
          <w:szCs w:val="24"/>
          <w:shd w:val="clear" w:color="auto" w:fill="FFFFFF"/>
        </w:rPr>
        <w:t>Paterick, T. E. (201</w:t>
      </w:r>
      <w:r w:rsidRPr="003826E3">
        <w:rPr>
          <w:rFonts w:ascii="Times New Roman" w:hAnsi="Times New Roman" w:cs="Times New Roman"/>
          <w:color w:val="222222"/>
          <w:sz w:val="24"/>
          <w:szCs w:val="24"/>
          <w:shd w:val="clear" w:color="auto" w:fill="FFFFFF"/>
        </w:rPr>
        <w:t>8, March). Medical informed consent: general considerations for physicians. In </w:t>
      </w:r>
      <w:r w:rsidRPr="003826E3">
        <w:rPr>
          <w:rFonts w:ascii="Times New Roman" w:hAnsi="Times New Roman" w:cs="Times New Roman"/>
          <w:i/>
          <w:iCs/>
          <w:color w:val="222222"/>
          <w:sz w:val="24"/>
          <w:szCs w:val="24"/>
          <w:shd w:val="clear" w:color="auto" w:fill="FFFFFF"/>
        </w:rPr>
        <w:t>Mayo Clinic Proceedings</w:t>
      </w:r>
      <w:r w:rsidRPr="003826E3">
        <w:rPr>
          <w:rFonts w:ascii="Times New Roman" w:hAnsi="Times New Roman" w:cs="Times New Roman"/>
          <w:color w:val="222222"/>
          <w:sz w:val="24"/>
          <w:szCs w:val="24"/>
          <w:shd w:val="clear" w:color="auto" w:fill="FFFFFF"/>
        </w:rPr>
        <w:t> (Vol. 83, No. 3, pp. 313-319). Elsevier.</w:t>
      </w:r>
    </w:p>
    <w:p w:rsidR="008E6E75" w:rsidRPr="003826E3" w:rsidRDefault="008E6E75" w:rsidP="008E6E75">
      <w:pPr>
        <w:ind w:left="720" w:hanging="720"/>
        <w:rPr>
          <w:rFonts w:ascii="Times New Roman" w:hAnsi="Times New Roman" w:cs="Times New Roman"/>
          <w:sz w:val="24"/>
          <w:szCs w:val="24"/>
        </w:rPr>
      </w:pPr>
      <w:r w:rsidRPr="003826E3">
        <w:rPr>
          <w:rFonts w:ascii="Times New Roman" w:hAnsi="Times New Roman" w:cs="Times New Roman"/>
          <w:sz w:val="24"/>
          <w:szCs w:val="24"/>
        </w:rPr>
        <w:t>Shah, P. R., Grewal, U. S., &amp; Hamad, H. (2020). Informed Consent.</w:t>
      </w:r>
    </w:p>
    <w:sectPr w:rsidR="008E6E75" w:rsidRPr="003826E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B6D" w:rsidRDefault="004C6B6D" w:rsidP="008E6E75">
      <w:pPr>
        <w:spacing w:after="0" w:line="240" w:lineRule="auto"/>
      </w:pPr>
      <w:r>
        <w:separator/>
      </w:r>
    </w:p>
  </w:endnote>
  <w:endnote w:type="continuationSeparator" w:id="0">
    <w:p w:rsidR="004C6B6D" w:rsidRDefault="004C6B6D" w:rsidP="008E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B6D" w:rsidRDefault="004C6B6D" w:rsidP="008E6E75">
      <w:pPr>
        <w:spacing w:after="0" w:line="240" w:lineRule="auto"/>
      </w:pPr>
      <w:r>
        <w:separator/>
      </w:r>
    </w:p>
  </w:footnote>
  <w:footnote w:type="continuationSeparator" w:id="0">
    <w:p w:rsidR="004C6B6D" w:rsidRDefault="004C6B6D" w:rsidP="008E6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E75" w:rsidRPr="008E6E75" w:rsidRDefault="008E6E75">
    <w:pPr>
      <w:pStyle w:val="Header"/>
      <w:rPr>
        <w:rFonts w:ascii="Times New Roman" w:hAnsi="Times New Roman" w:cs="Times New Roman"/>
        <w:sz w:val="24"/>
        <w:szCs w:val="24"/>
      </w:rPr>
    </w:pPr>
    <w:r>
      <w:tab/>
    </w:r>
    <w:r>
      <w:tab/>
    </w:r>
    <w:r w:rsidRPr="008E6E75">
      <w:rPr>
        <w:rFonts w:ascii="Times New Roman" w:hAnsi="Times New Roman" w:cs="Times New Roman"/>
        <w:sz w:val="24"/>
        <w:szCs w:val="24"/>
      </w:rPr>
      <w:fldChar w:fldCharType="begin"/>
    </w:r>
    <w:r w:rsidRPr="008E6E75">
      <w:rPr>
        <w:rFonts w:ascii="Times New Roman" w:hAnsi="Times New Roman" w:cs="Times New Roman"/>
        <w:sz w:val="24"/>
        <w:szCs w:val="24"/>
      </w:rPr>
      <w:instrText xml:space="preserve"> PAGE   \* MERGEFORMAT </w:instrText>
    </w:r>
    <w:r w:rsidRPr="008E6E75">
      <w:rPr>
        <w:rFonts w:ascii="Times New Roman" w:hAnsi="Times New Roman" w:cs="Times New Roman"/>
        <w:sz w:val="24"/>
        <w:szCs w:val="24"/>
      </w:rPr>
      <w:fldChar w:fldCharType="separate"/>
    </w:r>
    <w:r w:rsidR="00177EE6">
      <w:rPr>
        <w:rFonts w:ascii="Times New Roman" w:hAnsi="Times New Roman" w:cs="Times New Roman"/>
        <w:noProof/>
        <w:sz w:val="24"/>
        <w:szCs w:val="24"/>
      </w:rPr>
      <w:t>6</w:t>
    </w:r>
    <w:r w:rsidRPr="008E6E7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0D"/>
    <w:rsid w:val="000F261E"/>
    <w:rsid w:val="00177EE6"/>
    <w:rsid w:val="00222331"/>
    <w:rsid w:val="0023632D"/>
    <w:rsid w:val="002425E7"/>
    <w:rsid w:val="00275B8E"/>
    <w:rsid w:val="00277E61"/>
    <w:rsid w:val="002F0894"/>
    <w:rsid w:val="003547C1"/>
    <w:rsid w:val="003826E3"/>
    <w:rsid w:val="00443D59"/>
    <w:rsid w:val="004C6B6D"/>
    <w:rsid w:val="00520020"/>
    <w:rsid w:val="00555AA7"/>
    <w:rsid w:val="0056729F"/>
    <w:rsid w:val="00722631"/>
    <w:rsid w:val="007977DC"/>
    <w:rsid w:val="007B76E1"/>
    <w:rsid w:val="007E68E9"/>
    <w:rsid w:val="0081724D"/>
    <w:rsid w:val="00870082"/>
    <w:rsid w:val="008E6E75"/>
    <w:rsid w:val="009D5AF2"/>
    <w:rsid w:val="00A31F62"/>
    <w:rsid w:val="00A60CA4"/>
    <w:rsid w:val="00C624F6"/>
    <w:rsid w:val="00CF0CC6"/>
    <w:rsid w:val="00D14D0E"/>
    <w:rsid w:val="00D6000D"/>
    <w:rsid w:val="00DA3272"/>
    <w:rsid w:val="00E767F0"/>
    <w:rsid w:val="00F008D8"/>
    <w:rsid w:val="00FE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4FAFD-FEEA-45F1-98E0-BD9079C7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32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31F62"/>
    <w:rPr>
      <w:sz w:val="16"/>
      <w:szCs w:val="16"/>
    </w:rPr>
  </w:style>
  <w:style w:type="paragraph" w:styleId="CommentText">
    <w:name w:val="annotation text"/>
    <w:basedOn w:val="Normal"/>
    <w:link w:val="CommentTextChar"/>
    <w:uiPriority w:val="99"/>
    <w:semiHidden/>
    <w:unhideWhenUsed/>
    <w:rsid w:val="00A31F62"/>
    <w:pPr>
      <w:spacing w:line="240" w:lineRule="auto"/>
    </w:pPr>
    <w:rPr>
      <w:sz w:val="20"/>
      <w:szCs w:val="20"/>
    </w:rPr>
  </w:style>
  <w:style w:type="character" w:customStyle="1" w:styleId="CommentTextChar">
    <w:name w:val="Comment Text Char"/>
    <w:basedOn w:val="DefaultParagraphFont"/>
    <w:link w:val="CommentText"/>
    <w:uiPriority w:val="99"/>
    <w:semiHidden/>
    <w:rsid w:val="00A31F62"/>
    <w:rPr>
      <w:sz w:val="20"/>
      <w:szCs w:val="20"/>
    </w:rPr>
  </w:style>
  <w:style w:type="paragraph" w:styleId="CommentSubject">
    <w:name w:val="annotation subject"/>
    <w:basedOn w:val="CommentText"/>
    <w:next w:val="CommentText"/>
    <w:link w:val="CommentSubjectChar"/>
    <w:uiPriority w:val="99"/>
    <w:semiHidden/>
    <w:unhideWhenUsed/>
    <w:rsid w:val="00A31F62"/>
    <w:rPr>
      <w:b/>
      <w:bCs/>
    </w:rPr>
  </w:style>
  <w:style w:type="character" w:customStyle="1" w:styleId="CommentSubjectChar">
    <w:name w:val="Comment Subject Char"/>
    <w:basedOn w:val="CommentTextChar"/>
    <w:link w:val="CommentSubject"/>
    <w:uiPriority w:val="99"/>
    <w:semiHidden/>
    <w:rsid w:val="00A31F62"/>
    <w:rPr>
      <w:b/>
      <w:bCs/>
      <w:sz w:val="20"/>
      <w:szCs w:val="20"/>
    </w:rPr>
  </w:style>
  <w:style w:type="paragraph" w:styleId="BalloonText">
    <w:name w:val="Balloon Text"/>
    <w:basedOn w:val="Normal"/>
    <w:link w:val="BalloonTextChar"/>
    <w:uiPriority w:val="99"/>
    <w:semiHidden/>
    <w:unhideWhenUsed/>
    <w:rsid w:val="00A31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F62"/>
    <w:rPr>
      <w:rFonts w:ascii="Segoe UI" w:hAnsi="Segoe UI" w:cs="Segoe UI"/>
      <w:sz w:val="18"/>
      <w:szCs w:val="18"/>
    </w:rPr>
  </w:style>
  <w:style w:type="character" w:customStyle="1" w:styleId="Heading1Char">
    <w:name w:val="Heading 1 Char"/>
    <w:basedOn w:val="DefaultParagraphFont"/>
    <w:link w:val="Heading1"/>
    <w:uiPriority w:val="9"/>
    <w:rsid w:val="00DA3272"/>
    <w:rPr>
      <w:rFonts w:ascii="Times New Roman" w:eastAsia="Times New Roman" w:hAnsi="Times New Roman" w:cs="Times New Roman"/>
      <w:b/>
      <w:bCs/>
      <w:kern w:val="36"/>
      <w:sz w:val="48"/>
      <w:szCs w:val="48"/>
    </w:rPr>
  </w:style>
  <w:style w:type="character" w:customStyle="1" w:styleId="title">
    <w:name w:val="title"/>
    <w:basedOn w:val="DefaultParagraphFont"/>
    <w:rsid w:val="00DA3272"/>
  </w:style>
  <w:style w:type="paragraph" w:styleId="Header">
    <w:name w:val="header"/>
    <w:basedOn w:val="Normal"/>
    <w:link w:val="HeaderChar"/>
    <w:uiPriority w:val="99"/>
    <w:unhideWhenUsed/>
    <w:rsid w:val="008E6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E75"/>
  </w:style>
  <w:style w:type="paragraph" w:styleId="Footer">
    <w:name w:val="footer"/>
    <w:basedOn w:val="Normal"/>
    <w:link w:val="FooterChar"/>
    <w:uiPriority w:val="99"/>
    <w:unhideWhenUsed/>
    <w:rsid w:val="008E6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46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6</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20</cp:revision>
  <dcterms:created xsi:type="dcterms:W3CDTF">2021-04-10T11:55:00Z</dcterms:created>
  <dcterms:modified xsi:type="dcterms:W3CDTF">2021-04-10T18:36:00Z</dcterms:modified>
</cp:coreProperties>
</file>